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FB" w:rsidRPr="006A2EDB" w:rsidRDefault="00E34AFB" w:rsidP="00873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34AFB" w:rsidRPr="006A2EDB" w:rsidRDefault="00E34AFB" w:rsidP="00873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общеобразовательная школа №2</w:t>
      </w: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Анализ результатов ВПР </w:t>
      </w:r>
    </w:p>
    <w:p w:rsidR="00E34AF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обществознанию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 </w:t>
      </w: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класса </w:t>
      </w:r>
    </w:p>
    <w:p w:rsidR="008D1DDC" w:rsidRPr="008D1DDC" w:rsidRDefault="008D1DDC" w:rsidP="00E3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DDC">
        <w:rPr>
          <w:rFonts w:ascii="Times New Roman" w:hAnsi="Times New Roman" w:cs="Times New Roman"/>
        </w:rPr>
        <w:t xml:space="preserve">Структура варианта проверочной работы </w:t>
      </w:r>
    </w:p>
    <w:p w:rsidR="008D1DDC" w:rsidRPr="008D1DDC" w:rsidRDefault="008D1DDC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8D1DDC">
        <w:rPr>
          <w:rFonts w:ascii="Times New Roman" w:hAnsi="Times New Roman" w:cs="Times New Roman"/>
        </w:rPr>
        <w:t>Работа состоит из 10 заданий, из которых 4 задания предполагают краткий ответ в виде комбинации цифр ИЛИ слова (словосочетания);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E34AFB" w:rsidRPr="008D1DDC" w:rsidRDefault="00E34AFB" w:rsidP="00E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1DDC">
        <w:rPr>
          <w:rFonts w:ascii="Times New Roman" w:eastAsia="Times New Roman" w:hAnsi="Times New Roman" w:cs="Times New Roman"/>
          <w:bCs/>
          <w:color w:val="000000"/>
          <w:lang w:eastAsia="ru-RU"/>
        </w:rPr>
        <w:t>Дата: 25.04.2023 год.</w:t>
      </w:r>
    </w:p>
    <w:p w:rsidR="00E34AFB" w:rsidRPr="008D1DDC" w:rsidRDefault="00E34AFB" w:rsidP="00E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1DDC">
        <w:rPr>
          <w:rFonts w:ascii="Times New Roman" w:eastAsia="Times New Roman" w:hAnsi="Times New Roman" w:cs="Times New Roman"/>
          <w:bCs/>
          <w:color w:val="000000"/>
          <w:lang w:eastAsia="ru-RU"/>
        </w:rPr>
        <w:t>Количество учащихся:19</w:t>
      </w:r>
    </w:p>
    <w:p w:rsidR="00E34AFB" w:rsidRPr="008D1DDC" w:rsidRDefault="00E34AFB" w:rsidP="00E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1DDC">
        <w:rPr>
          <w:rFonts w:ascii="Times New Roman" w:eastAsia="Times New Roman" w:hAnsi="Times New Roman" w:cs="Times New Roman"/>
          <w:bCs/>
          <w:color w:val="000000"/>
          <w:lang w:eastAsia="ru-RU"/>
        </w:rPr>
        <w:t>Количество писавших проверочную работу:1</w:t>
      </w:r>
      <w:r w:rsidR="00081515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8D1D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E34AFB" w:rsidRDefault="00E34AFB" w:rsidP="00E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1D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Отсутствовал по болезни: </w:t>
      </w:r>
      <w:r w:rsidR="00081515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8D1D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:rsidR="00E34AFB" w:rsidRPr="008D1DDC" w:rsidRDefault="00E34AFB" w:rsidP="00E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D1DDC">
        <w:rPr>
          <w:rFonts w:ascii="Times New Roman" w:eastAsia="Times New Roman" w:hAnsi="Times New Roman" w:cs="Times New Roman"/>
          <w:color w:val="000000"/>
          <w:lang w:eastAsia="ru-RU"/>
        </w:rPr>
        <w:t>Обученность</w:t>
      </w:r>
      <w:proofErr w:type="spellEnd"/>
      <w:r w:rsidRPr="008D1DDC">
        <w:rPr>
          <w:rFonts w:ascii="Times New Roman" w:eastAsia="Times New Roman" w:hAnsi="Times New Roman" w:cs="Times New Roman"/>
          <w:color w:val="000000"/>
          <w:lang w:eastAsia="ru-RU"/>
        </w:rPr>
        <w:t>: 100%</w:t>
      </w:r>
    </w:p>
    <w:p w:rsidR="008D1DDC" w:rsidRDefault="00E34AFB" w:rsidP="008D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D1DDC">
        <w:rPr>
          <w:rFonts w:ascii="Times New Roman" w:eastAsia="Times New Roman" w:hAnsi="Times New Roman" w:cs="Times New Roman"/>
          <w:color w:val="000000"/>
          <w:lang w:eastAsia="ru-RU"/>
        </w:rPr>
        <w:t>Качество: 2</w:t>
      </w:r>
      <w:r w:rsidR="0008151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D1DDC">
        <w:rPr>
          <w:rFonts w:ascii="Times New Roman" w:hAnsi="Times New Roman" w:cs="Times New Roman"/>
        </w:rPr>
        <w:t>%</w:t>
      </w:r>
      <w:r w:rsidR="008D1DDC">
        <w:rPr>
          <w:rFonts w:ascii="Times New Roman" w:hAnsi="Times New Roman" w:cs="Times New Roman"/>
        </w:rPr>
        <w:t xml:space="preserve">   </w:t>
      </w:r>
      <w:proofErr w:type="gramStart"/>
      <w:r w:rsidR="008D1DDC">
        <w:rPr>
          <w:rFonts w:ascii="Times New Roman" w:hAnsi="Times New Roman" w:cs="Times New Roman"/>
        </w:rPr>
        <w:t xml:space="preserve">-  </w:t>
      </w:r>
      <w:r w:rsidR="008D1DDC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proofErr w:type="gramEnd"/>
      <w:r w:rsidR="008D1DDC">
        <w:rPr>
          <w:rFonts w:ascii="Times New Roman" w:eastAsia="Times New Roman" w:hAnsi="Times New Roman" w:cs="Times New Roman"/>
          <w:bCs/>
          <w:color w:val="000000"/>
          <w:lang w:eastAsia="ru-RU"/>
        </w:rPr>
        <w:t>4» - 3 ч.</w:t>
      </w:r>
    </w:p>
    <w:p w:rsidR="008D1DDC" w:rsidRDefault="008D1DDC" w:rsidP="008D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«3» - 1</w:t>
      </w:r>
      <w:r w:rsidR="0008151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</w:p>
    <w:p w:rsidR="00E34AFB" w:rsidRPr="008D1DDC" w:rsidRDefault="00E34AFB" w:rsidP="00E34AF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D1DDC">
        <w:rPr>
          <w:rFonts w:ascii="Times New Roman" w:hAnsi="Times New Roman" w:cs="Times New Roman"/>
          <w:color w:val="222222"/>
          <w:spacing w:val="-3"/>
          <w:shd w:val="clear" w:color="auto" w:fill="FFFFFF"/>
        </w:rPr>
        <w:t>средний балл 3.2</w:t>
      </w:r>
      <w:r w:rsidR="000A1461">
        <w:rPr>
          <w:rFonts w:ascii="Times New Roman" w:hAnsi="Times New Roman" w:cs="Times New Roman"/>
          <w:color w:val="222222"/>
          <w:spacing w:val="-3"/>
          <w:shd w:val="clear" w:color="auto" w:fill="FFFFFF"/>
        </w:rPr>
        <w:t>3</w:t>
      </w:r>
      <w:r w:rsidRPr="008D1DDC">
        <w:rPr>
          <w:rFonts w:ascii="Times New Roman" w:hAnsi="Times New Roman" w:cs="Times New Roman"/>
          <w:color w:val="222222"/>
          <w:spacing w:val="-3"/>
          <w:shd w:val="clear" w:color="auto" w:fill="FFFFFF"/>
        </w:rPr>
        <w:t xml:space="preserve"> </w:t>
      </w:r>
      <w:r w:rsidRPr="008D1DDC">
        <w:rPr>
          <w:rFonts w:ascii="Times New Roman" w:hAnsi="Times New Roman" w:cs="Times New Roman"/>
        </w:rPr>
        <w:t>%</w:t>
      </w:r>
    </w:p>
    <w:p w:rsidR="00E34AFB" w:rsidRPr="006A2EDB" w:rsidRDefault="008D1DDC" w:rsidP="00E34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34AFB"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аблица1.</w:t>
      </w:r>
    </w:p>
    <w:tbl>
      <w:tblPr>
        <w:tblpPr w:leftFromText="180" w:rightFromText="180" w:vertAnchor="text" w:horzAnchor="margin" w:tblpXSpec="center" w:tblpY="48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1559"/>
        <w:gridCol w:w="709"/>
        <w:gridCol w:w="708"/>
        <w:gridCol w:w="709"/>
        <w:gridCol w:w="709"/>
        <w:gridCol w:w="1134"/>
        <w:gridCol w:w="1276"/>
      </w:tblGrid>
      <w:tr w:rsidR="00E34AFB" w:rsidRPr="006A2EDB" w:rsidTr="00E34AFB">
        <w:trPr>
          <w:trHeight w:val="940"/>
        </w:trPr>
        <w:tc>
          <w:tcPr>
            <w:tcW w:w="988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09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18"/>
                <w:szCs w:val="24"/>
              </w:rPr>
              <w:t xml:space="preserve">Уровень </w:t>
            </w:r>
            <w:proofErr w:type="spellStart"/>
            <w:r w:rsidRPr="006A2EDB">
              <w:rPr>
                <w:rFonts w:ascii="Times New Roman" w:hAnsi="Times New Roman" w:cs="Times New Roman"/>
                <w:sz w:val="18"/>
                <w:szCs w:val="24"/>
              </w:rPr>
              <w:t>обученности</w:t>
            </w:r>
            <w:proofErr w:type="spellEnd"/>
          </w:p>
        </w:tc>
      </w:tr>
      <w:tr w:rsidR="00E34AFB" w:rsidRPr="006A2EDB" w:rsidTr="00E34AFB">
        <w:trPr>
          <w:trHeight w:val="142"/>
        </w:trPr>
        <w:tc>
          <w:tcPr>
            <w:tcW w:w="988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34AFB" w:rsidRPr="006A2EDB" w:rsidRDefault="00E34AFB" w:rsidP="000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4AFB" w:rsidRPr="006A2EDB" w:rsidRDefault="00E34AFB" w:rsidP="000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4AFB" w:rsidRPr="006A2EDB" w:rsidRDefault="00E34AFB" w:rsidP="0008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34AFB" w:rsidRPr="006A2EDB" w:rsidRDefault="00E34AFB" w:rsidP="00E3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34AFB" w:rsidRPr="006A2ED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FB" w:rsidRPr="006A2EDB" w:rsidRDefault="00E34AFB" w:rsidP="00E34A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Таблица2.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445"/>
        <w:gridCol w:w="1412"/>
        <w:gridCol w:w="1421"/>
        <w:gridCol w:w="1719"/>
        <w:gridCol w:w="1602"/>
        <w:gridCol w:w="1189"/>
      </w:tblGrid>
      <w:tr w:rsidR="00E34AFB" w:rsidRPr="006A2EDB" w:rsidTr="008D1DDC">
        <w:trPr>
          <w:trHeight w:val="600"/>
        </w:trPr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 по журналу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отметку по журналу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отметку по журналу</w:t>
            </w:r>
          </w:p>
        </w:tc>
      </w:tr>
      <w:tr w:rsidR="00E34AFB" w:rsidRPr="006A2EDB" w:rsidTr="008D1DDC">
        <w:trPr>
          <w:trHeight w:val="43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4AFB" w:rsidRPr="006A2EDB" w:rsidTr="008D1DDC">
        <w:trPr>
          <w:trHeight w:val="210"/>
        </w:trPr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E34AFB" w:rsidRPr="006A2EDB" w:rsidRDefault="00E34AFB" w:rsidP="00081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E34AFB" w:rsidRPr="006A2EDB" w:rsidRDefault="00E34AFB" w:rsidP="00E34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4AFB" w:rsidRPr="006A2EDB" w:rsidRDefault="00E34AFB" w:rsidP="00E34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FB" w:rsidRPr="006A2EDB" w:rsidRDefault="00E34AFB" w:rsidP="00E3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Таблица3.                 </w:t>
      </w:r>
      <w:r w:rsidRPr="006A2EDB">
        <w:rPr>
          <w:rFonts w:ascii="Times New Roman" w:hAnsi="Times New Roman" w:cs="Times New Roman"/>
          <w:b/>
          <w:sz w:val="24"/>
          <w:szCs w:val="24"/>
        </w:rPr>
        <w:t xml:space="preserve"> Распределение заданий по уровню сложности. </w:t>
      </w: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5"/>
        <w:gridCol w:w="2552"/>
        <w:gridCol w:w="1701"/>
        <w:gridCol w:w="2126"/>
        <w:gridCol w:w="1823"/>
      </w:tblGrid>
      <w:tr w:rsidR="00E34AFB" w:rsidRPr="006A2EDB" w:rsidTr="008D1DDC">
        <w:tc>
          <w:tcPr>
            <w:tcW w:w="445" w:type="dxa"/>
          </w:tcPr>
          <w:p w:rsidR="00E34AFB" w:rsidRPr="006A2EDB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E34AFB" w:rsidRPr="006A2EDB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01" w:type="dxa"/>
          </w:tcPr>
          <w:p w:rsidR="00E34AFB" w:rsidRPr="006A2EDB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</w:tcPr>
          <w:p w:rsidR="00E34AFB" w:rsidRPr="006A2EDB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3" w:type="dxa"/>
          </w:tcPr>
          <w:p w:rsidR="00E34AFB" w:rsidRPr="006A2EDB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максимального </w:t>
            </w:r>
            <w:r w:rsidRPr="006A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балла</w:t>
            </w:r>
          </w:p>
        </w:tc>
      </w:tr>
      <w:tr w:rsidR="00E34AFB" w:rsidRPr="006D524F" w:rsidTr="008D1DDC">
        <w:tc>
          <w:tcPr>
            <w:tcW w:w="445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E34AFB" w:rsidRPr="006D524F" w:rsidRDefault="006D524F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2126" w:type="dxa"/>
          </w:tcPr>
          <w:p w:rsidR="00E34AFB" w:rsidRPr="006D524F" w:rsidRDefault="00E34AFB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24F" w:rsidRPr="006D5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E34AFB" w:rsidRPr="006D524F" w:rsidRDefault="00E34AFB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AFB" w:rsidRPr="006D524F" w:rsidTr="008D1DDC">
        <w:tc>
          <w:tcPr>
            <w:tcW w:w="445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E34AFB" w:rsidRPr="006D524F" w:rsidRDefault="00E34AFB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AFB" w:rsidRPr="006D524F" w:rsidTr="008D1DDC">
        <w:tc>
          <w:tcPr>
            <w:tcW w:w="445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34AFB" w:rsidRPr="006D524F" w:rsidRDefault="006D524F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FB" w:rsidRPr="006D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34AFB" w:rsidRPr="006D524F" w:rsidRDefault="00E34AFB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24F" w:rsidRPr="006D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E34AFB" w:rsidRPr="006D524F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4AFB" w:rsidRPr="006D524F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EDB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E34AFB" w:rsidRPr="006A2ED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FB" w:rsidRPr="006D524F" w:rsidRDefault="006D524F" w:rsidP="00E3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24F">
        <w:rPr>
          <w:rFonts w:ascii="Times New Roman" w:hAnsi="Times New Roman" w:cs="Times New Roman"/>
        </w:rPr>
        <w:t>Правильное выполнение каждого из заданий 2, 4, 5 и 8 оценивается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6, 7, 9, 10 оценивается в зависимости от полноты и правильности ответа в соответствии с критериями оценивания.</w:t>
      </w:r>
      <w:r w:rsidRPr="006D524F">
        <w:t xml:space="preserve"> </w:t>
      </w:r>
      <w:r w:rsidRPr="006D524F">
        <w:rPr>
          <w:rFonts w:ascii="Times New Roman" w:hAnsi="Times New Roman" w:cs="Times New Roman"/>
        </w:rPr>
        <w:t>Полный правильный ответ на каждое из заданий 3, 6 и 7 оценивается 2 баллами; на задание 9 – 3 баллами; на задание 1 – 4 баллами, на задание 10 – 5 баллами. Максимальный первичный балл за выполнение работы – 22.</w:t>
      </w:r>
    </w:p>
    <w:p w:rsidR="006D524F" w:rsidRPr="006D524F" w:rsidRDefault="006D524F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24F" w:rsidRDefault="00E34AFB" w:rsidP="006D52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Pr="00B51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</w:t>
      </w:r>
      <w:r w:rsidRPr="0018067A">
        <w:rPr>
          <w:rFonts w:ascii="Times New Roman" w:hAnsi="Times New Roman" w:cs="Times New Roman"/>
          <w:b/>
        </w:rPr>
        <w:t>Рекомендации по переводу первичных баллов в отметки по пятибалльно</w:t>
      </w:r>
    </w:p>
    <w:p w:rsidR="00E34AFB" w:rsidRPr="00B51A70" w:rsidRDefault="00E34AFB" w:rsidP="00E3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67A">
        <w:rPr>
          <w:rFonts w:ascii="Times New Roman" w:hAnsi="Times New Roman" w:cs="Times New Roman"/>
          <w:b/>
        </w:rPr>
        <w:t>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270"/>
      </w:tblGrid>
      <w:tr w:rsidR="00E34AFB" w:rsidRPr="00B51A70" w:rsidTr="00E34AFB">
        <w:tc>
          <w:tcPr>
            <w:tcW w:w="3539" w:type="dxa"/>
          </w:tcPr>
          <w:p w:rsidR="00E34AFB" w:rsidRPr="00B51A70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E34AFB" w:rsidRPr="00B51A70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 xml:space="preserve">«2» </w:t>
            </w:r>
          </w:p>
        </w:tc>
        <w:tc>
          <w:tcPr>
            <w:tcW w:w="1418" w:type="dxa"/>
          </w:tcPr>
          <w:p w:rsidR="00E34AFB" w:rsidRPr="00B51A70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59" w:type="dxa"/>
          </w:tcPr>
          <w:p w:rsidR="00E34AFB" w:rsidRPr="00B51A70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70" w:type="dxa"/>
          </w:tcPr>
          <w:p w:rsidR="00E34AFB" w:rsidRPr="00B51A70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«5»</w:t>
            </w:r>
          </w:p>
        </w:tc>
      </w:tr>
      <w:tr w:rsidR="00E34AFB" w:rsidRPr="00B51A70" w:rsidTr="00E34AFB">
        <w:tc>
          <w:tcPr>
            <w:tcW w:w="3539" w:type="dxa"/>
          </w:tcPr>
          <w:p w:rsidR="00E34AFB" w:rsidRPr="00B51A70" w:rsidRDefault="00E34AFB" w:rsidP="00E34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559" w:type="dxa"/>
          </w:tcPr>
          <w:p w:rsidR="00E34AFB" w:rsidRPr="00B51A70" w:rsidRDefault="00E34AFB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0–</w:t>
            </w:r>
            <w:r w:rsidR="006D524F">
              <w:rPr>
                <w:rFonts w:ascii="Times New Roman" w:hAnsi="Times New Roman" w:cs="Times New Roman"/>
              </w:rPr>
              <w:t>7</w:t>
            </w:r>
            <w:r w:rsidRPr="00B51A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34AFB" w:rsidRPr="00B51A70" w:rsidRDefault="006D524F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4AFB" w:rsidRPr="00B51A70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34AFB" w:rsidRPr="00B51A70" w:rsidRDefault="00E34AFB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1</w:t>
            </w:r>
            <w:r w:rsidR="006D524F">
              <w:rPr>
                <w:rFonts w:ascii="Times New Roman" w:hAnsi="Times New Roman" w:cs="Times New Roman"/>
              </w:rPr>
              <w:t>4</w:t>
            </w:r>
            <w:r w:rsidRPr="00B51A70">
              <w:rPr>
                <w:rFonts w:ascii="Times New Roman" w:hAnsi="Times New Roman" w:cs="Times New Roman"/>
              </w:rPr>
              <w:t>–1</w:t>
            </w:r>
            <w:r w:rsidR="006D5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</w:tcPr>
          <w:p w:rsidR="00E34AFB" w:rsidRPr="00B51A70" w:rsidRDefault="00E34AFB" w:rsidP="006D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1</w:t>
            </w:r>
            <w:r w:rsidR="006D524F">
              <w:rPr>
                <w:rFonts w:ascii="Times New Roman" w:hAnsi="Times New Roman" w:cs="Times New Roman"/>
              </w:rPr>
              <w:t>9</w:t>
            </w:r>
            <w:r w:rsidRPr="00B51A70">
              <w:rPr>
                <w:rFonts w:ascii="Times New Roman" w:hAnsi="Times New Roman" w:cs="Times New Roman"/>
              </w:rPr>
              <w:t>–2</w:t>
            </w:r>
            <w:r w:rsidR="006D524F">
              <w:rPr>
                <w:rFonts w:ascii="Times New Roman" w:hAnsi="Times New Roman" w:cs="Times New Roman"/>
              </w:rPr>
              <w:t>2</w:t>
            </w:r>
          </w:p>
        </w:tc>
      </w:tr>
    </w:tbl>
    <w:p w:rsidR="00E34AF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4AF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Pr="00A670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A670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результатов (по совокупности выполненных заданий):</w:t>
      </w:r>
    </w:p>
    <w:p w:rsidR="00081515" w:rsidRDefault="00081515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81515" w:rsidRDefault="00081515" w:rsidP="00081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t>Номер задания 1(1) 1(2) 2 3 4 5 6(1) 6(2) 7 8 9(2) 10(1) 10(2) 10(3) Сумма баллов Отметка за работу</w:t>
      </w:r>
    </w:p>
    <w:p w:rsidR="00081515" w:rsidRPr="00A6702B" w:rsidRDefault="00081515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FB" w:rsidRDefault="00E34AFB" w:rsidP="006D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425"/>
        <w:gridCol w:w="425"/>
        <w:gridCol w:w="284"/>
        <w:gridCol w:w="283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461" w:rsidRPr="00BD7D0F" w:rsidTr="00AD65FB">
        <w:trPr>
          <w:gridAfter w:val="2"/>
          <w:wAfter w:w="1134" w:type="dxa"/>
          <w:trHeight w:val="1102"/>
        </w:trPr>
        <w:tc>
          <w:tcPr>
            <w:tcW w:w="852" w:type="dxa"/>
          </w:tcPr>
          <w:p w:rsidR="000A1461" w:rsidRPr="00BD7D0F" w:rsidRDefault="000A1461" w:rsidP="000A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0A1461" w:rsidRPr="00BD7D0F" w:rsidRDefault="000A1461" w:rsidP="000A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13B89" w:rsidRDefault="00F13B89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0A1461" w:rsidRPr="002474B5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1.1</w:t>
            </w:r>
          </w:p>
        </w:tc>
        <w:tc>
          <w:tcPr>
            <w:tcW w:w="425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1.2</w:t>
            </w:r>
          </w:p>
        </w:tc>
        <w:tc>
          <w:tcPr>
            <w:tcW w:w="284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83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6.1</w:t>
            </w:r>
          </w:p>
        </w:tc>
        <w:tc>
          <w:tcPr>
            <w:tcW w:w="425" w:type="dxa"/>
          </w:tcPr>
          <w:p w:rsidR="000A1461" w:rsidRPr="000A1461" w:rsidRDefault="000A1461" w:rsidP="000A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6.2</w:t>
            </w:r>
          </w:p>
          <w:p w:rsidR="000A1461" w:rsidRPr="000A1461" w:rsidRDefault="000A1461" w:rsidP="000A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A146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0A1461" w:rsidRPr="000A1461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0A1461">
              <w:rPr>
                <w:rFonts w:ascii="Times New Roman" w:hAnsi="Times New Roman" w:cs="Times New Roman"/>
                <w:b/>
                <w:sz w:val="16"/>
              </w:rPr>
              <w:t>9.1</w:t>
            </w:r>
          </w:p>
        </w:tc>
        <w:tc>
          <w:tcPr>
            <w:tcW w:w="567" w:type="dxa"/>
          </w:tcPr>
          <w:p w:rsidR="000A1461" w:rsidRPr="00367AC9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9.2</w:t>
            </w:r>
          </w:p>
        </w:tc>
        <w:tc>
          <w:tcPr>
            <w:tcW w:w="567" w:type="dxa"/>
          </w:tcPr>
          <w:p w:rsidR="000A1461" w:rsidRPr="00367AC9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10.1</w:t>
            </w:r>
          </w:p>
        </w:tc>
        <w:tc>
          <w:tcPr>
            <w:tcW w:w="567" w:type="dxa"/>
          </w:tcPr>
          <w:p w:rsidR="000A1461" w:rsidRPr="00367AC9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10.2</w:t>
            </w:r>
          </w:p>
        </w:tc>
        <w:tc>
          <w:tcPr>
            <w:tcW w:w="567" w:type="dxa"/>
          </w:tcPr>
          <w:p w:rsidR="000A1461" w:rsidRPr="00367AC9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10.3</w:t>
            </w:r>
          </w:p>
        </w:tc>
        <w:tc>
          <w:tcPr>
            <w:tcW w:w="567" w:type="dxa"/>
          </w:tcPr>
          <w:p w:rsidR="000A1461" w:rsidRPr="00A6284D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628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Балл</w:t>
            </w:r>
          </w:p>
        </w:tc>
        <w:tc>
          <w:tcPr>
            <w:tcW w:w="567" w:type="dxa"/>
          </w:tcPr>
          <w:p w:rsidR="000A1461" w:rsidRPr="00A6284D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4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Оценка</w:t>
            </w:r>
          </w:p>
        </w:tc>
        <w:tc>
          <w:tcPr>
            <w:tcW w:w="567" w:type="dxa"/>
          </w:tcPr>
          <w:p w:rsidR="000A1461" w:rsidRPr="00A6284D" w:rsidRDefault="000A1461" w:rsidP="000A1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4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Оценка 3а </w:t>
            </w:r>
            <w:proofErr w:type="spellStart"/>
            <w:r w:rsidRPr="00A6284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четв</w:t>
            </w:r>
            <w:proofErr w:type="spellEnd"/>
          </w:p>
        </w:tc>
      </w:tr>
      <w:tr w:rsidR="00F13B89" w:rsidRPr="00BD7D0F" w:rsidTr="00AD65FB">
        <w:trPr>
          <w:gridAfter w:val="2"/>
          <w:wAfter w:w="1134" w:type="dxa"/>
          <w:trHeight w:val="613"/>
        </w:trPr>
        <w:tc>
          <w:tcPr>
            <w:tcW w:w="852" w:type="dxa"/>
          </w:tcPr>
          <w:p w:rsidR="00F13B89" w:rsidRPr="00367AC9" w:rsidRDefault="00F13B89" w:rsidP="00F13B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0001</w:t>
            </w:r>
          </w:p>
          <w:p w:rsidR="00F13B89" w:rsidRPr="00367AC9" w:rsidRDefault="00F13B89" w:rsidP="00F13B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13B89" w:rsidRPr="00227D1C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F13B89" w:rsidRPr="00367AC9" w:rsidRDefault="005708D5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F13B89" w:rsidRPr="00367AC9" w:rsidRDefault="005708D5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3B89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F13B89" w:rsidRPr="005D658F" w:rsidRDefault="00F13B89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25" w:type="dxa"/>
          </w:tcPr>
          <w:p w:rsidR="00F13B89" w:rsidRPr="00227D1C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13B89" w:rsidRPr="00367AC9" w:rsidRDefault="00F13B89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13B89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F13B89" w:rsidRPr="005D658F" w:rsidRDefault="00F13B89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25" w:type="dxa"/>
          </w:tcPr>
          <w:p w:rsidR="00F13B89" w:rsidRPr="007E381D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F13B89" w:rsidRPr="00367AC9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</w:tcPr>
          <w:p w:rsidR="00F13B89" w:rsidRPr="00367AC9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F13B89" w:rsidRPr="00367AC9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F13B89" w:rsidRPr="00367AC9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7E381D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13B89" w:rsidRPr="00367AC9" w:rsidRDefault="00227D1C" w:rsidP="00F1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25" w:type="dxa"/>
          </w:tcPr>
          <w:p w:rsidR="007E381D" w:rsidRPr="007E381D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425" w:type="dxa"/>
          </w:tcPr>
          <w:p w:rsidR="007E381D" w:rsidRPr="007E381D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25" w:type="dxa"/>
          </w:tcPr>
          <w:p w:rsidR="007E381D" w:rsidRPr="007E381D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0008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425" w:type="dxa"/>
          </w:tcPr>
          <w:p w:rsidR="007E381D" w:rsidRPr="004D02AA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425" w:type="dxa"/>
          </w:tcPr>
          <w:p w:rsidR="007E381D" w:rsidRPr="004D02AA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E381D" w:rsidRPr="00BD7D0F" w:rsidTr="00AD65FB">
        <w:trPr>
          <w:gridAfter w:val="2"/>
          <w:wAfter w:w="1134" w:type="dxa"/>
        </w:trPr>
        <w:tc>
          <w:tcPr>
            <w:tcW w:w="852" w:type="dxa"/>
          </w:tcPr>
          <w:p w:rsidR="007E381D" w:rsidRPr="005D658F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425" w:type="dxa"/>
          </w:tcPr>
          <w:p w:rsidR="007E381D" w:rsidRPr="004D02AA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Tr="00AD65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34" w:type="dxa"/>
          <w:trHeight w:val="11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5D658F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4D02AA" w:rsidRDefault="007E381D" w:rsidP="007E3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0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367AC9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381D" w:rsidRPr="00A52383" w:rsidTr="00AD65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5D658F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4D02AA" w:rsidRDefault="007E381D" w:rsidP="007E3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7"/>
                <w:lang w:eastAsia="ru-RU"/>
              </w:rPr>
            </w:pPr>
            <w:r w:rsidRPr="004D02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7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Tr="00AD65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34" w:type="dxa"/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5D658F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4D02AA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Tr="00AD65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34" w:type="dxa"/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5D658F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D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4D02AA" w:rsidRDefault="007E381D" w:rsidP="007E3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A52383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</w:tr>
      <w:tr w:rsidR="007E381D" w:rsidRPr="001F3825" w:rsidTr="00AD65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34" w:type="dxa"/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Pr="001F382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4D02AA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367AC9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381D" w:rsidRPr="001F3825" w:rsidTr="00AD65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34" w:type="dxa"/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Pr="001F382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1F3825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</w:tr>
      <w:tr w:rsidR="007E381D" w:rsidRPr="001F3825" w:rsidTr="00AD65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34" w:type="dxa"/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Pr="001F382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1D" w:rsidRPr="001F3825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Pr="001F3825" w:rsidRDefault="007E381D" w:rsidP="007E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</w:tr>
    </w:tbl>
    <w:p w:rsidR="00DE1365" w:rsidRDefault="00DE1365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34AFB" w:rsidRDefault="00E34AFB" w:rsidP="00E3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670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Анализ результатов:</w:t>
      </w:r>
    </w:p>
    <w:p w:rsidR="00E34AFB" w:rsidRDefault="00E34AFB" w:rsidP="00E34A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6.</w:t>
      </w:r>
    </w:p>
    <w:p w:rsidR="00E34AFB" w:rsidRDefault="00E34AFB" w:rsidP="00E34A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5812"/>
        <w:gridCol w:w="714"/>
        <w:gridCol w:w="979"/>
        <w:gridCol w:w="742"/>
      </w:tblGrid>
      <w:tr w:rsidR="00E34AFB" w:rsidRPr="0018067A" w:rsidTr="00D06AF1">
        <w:tc>
          <w:tcPr>
            <w:tcW w:w="568" w:type="dxa"/>
          </w:tcPr>
          <w:p w:rsidR="00E34AFB" w:rsidRPr="0018067A" w:rsidRDefault="00E34AFB" w:rsidP="00E34A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5812" w:type="dxa"/>
          </w:tcPr>
          <w:p w:rsidR="00E34AFB" w:rsidRPr="0018067A" w:rsidRDefault="00E34AFB" w:rsidP="00E34A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14" w:type="dxa"/>
          </w:tcPr>
          <w:p w:rsidR="00E34AFB" w:rsidRPr="0018067A" w:rsidRDefault="00E34AFB" w:rsidP="00E34A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Макс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балл</w:t>
            </w:r>
          </w:p>
        </w:tc>
        <w:tc>
          <w:tcPr>
            <w:tcW w:w="979" w:type="dxa"/>
          </w:tcPr>
          <w:p w:rsidR="00E34AFB" w:rsidRPr="0018067A" w:rsidRDefault="00E34AFB" w:rsidP="00E34AFB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FFFFFF"/>
                <w:lang w:eastAsia="ru-RU"/>
              </w:rPr>
              <w:t>набрали</w:t>
            </w:r>
          </w:p>
        </w:tc>
        <w:tc>
          <w:tcPr>
            <w:tcW w:w="742" w:type="dxa"/>
          </w:tcPr>
          <w:p w:rsidR="00E34AFB" w:rsidRPr="0018067A" w:rsidRDefault="00E34AFB" w:rsidP="00E34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87393C" w:rsidRPr="0018067A" w:rsidTr="00D06AF1">
        <w:tc>
          <w:tcPr>
            <w:tcW w:w="568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5812" w:type="dxa"/>
            <w:vMerge w:val="restart"/>
          </w:tcPr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  <w:p w:rsidR="0087393C" w:rsidRPr="0018067A" w:rsidRDefault="0087393C" w:rsidP="0087393C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</w:t>
            </w:r>
          </w:p>
        </w:tc>
        <w:tc>
          <w:tcPr>
            <w:tcW w:w="714" w:type="dxa"/>
            <w:vMerge w:val="restart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79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42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7393C" w:rsidRPr="0018067A" w:rsidTr="00D06AF1">
        <w:trPr>
          <w:trHeight w:val="2030"/>
        </w:trPr>
        <w:tc>
          <w:tcPr>
            <w:tcW w:w="568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  <w:vMerge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14" w:type="dxa"/>
            <w:vMerge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79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42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</w:tr>
      <w:tr w:rsidR="0087393C" w:rsidRPr="0018067A" w:rsidTr="00D06AF1">
        <w:tc>
          <w:tcPr>
            <w:tcW w:w="568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5812" w:type="dxa"/>
          </w:tcPr>
          <w:p w:rsidR="0087393C" w:rsidRPr="0018067A" w:rsidRDefault="0087393C" w:rsidP="0087393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Использовать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714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79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42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873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92,3</w:t>
            </w:r>
          </w:p>
        </w:tc>
      </w:tr>
      <w:tr w:rsidR="0087393C" w:rsidRPr="0018067A" w:rsidTr="00D06AF1">
        <w:trPr>
          <w:trHeight w:val="3542"/>
        </w:trPr>
        <w:tc>
          <w:tcPr>
            <w:tcW w:w="568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lastRenderedPageBreak/>
              <w:t>3</w:t>
            </w:r>
          </w:p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87393C" w:rsidRPr="0018067A" w:rsidRDefault="0087393C" w:rsidP="0087393C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14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2</w:t>
            </w:r>
          </w:p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79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42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23</w:t>
            </w:r>
          </w:p>
        </w:tc>
      </w:tr>
      <w:tr w:rsidR="0087393C" w:rsidRPr="0018067A" w:rsidTr="00D06AF1">
        <w:trPr>
          <w:trHeight w:val="150"/>
        </w:trPr>
        <w:tc>
          <w:tcPr>
            <w:tcW w:w="568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5812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Использовать знания о биологическом и социальном в человеке для характеристики его природы</w:t>
            </w:r>
            <w:r>
              <w:t xml:space="preserve"> </w:t>
            </w:r>
            <w:r w:rsidRPr="00D06AF1">
              <w:rPr>
                <w:rFonts w:ascii="Times New Roman" w:hAnsi="Times New Roman" w:cs="Times New Roman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714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79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42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100</w:t>
            </w:r>
          </w:p>
        </w:tc>
      </w:tr>
      <w:tr w:rsidR="0087393C" w:rsidRPr="0018067A" w:rsidTr="00D06AF1">
        <w:trPr>
          <w:trHeight w:val="4231"/>
        </w:trPr>
        <w:tc>
          <w:tcPr>
            <w:tcW w:w="568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</w:t>
            </w:r>
          </w:p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87393C" w:rsidRPr="00D06AF1" w:rsidRDefault="0087393C" w:rsidP="0087393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D06AF1">
              <w:rPr>
                <w:rFonts w:ascii="Times New Roman" w:hAnsi="Times New Roman" w:cs="Times New Roman"/>
                <w:color w:val="000000"/>
                <w:szCs w:val="20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D06AF1">
              <w:rPr>
                <w:rFonts w:ascii="Times New Roman" w:hAnsi="Times New Roman" w:cs="Times New Roman"/>
                <w:color w:val="000000"/>
                <w:szCs w:val="20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D06AF1">
              <w:rPr>
                <w:rFonts w:ascii="Times New Roman" w:hAnsi="Times New Roman" w:cs="Times New Roman"/>
                <w:color w:val="00000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 Наблюдать и характеризовать явления и события, происходящие в различных сферах общественной жизни</w:t>
            </w:r>
            <w:r w:rsidRPr="00D06AF1">
              <w:rPr>
                <w:rFonts w:ascii="Times New Roman" w:hAnsi="Times New Roman" w:cs="Times New Roman"/>
              </w:rPr>
              <w:t xml:space="preserve"> Выполнять несложные практические задания, основанные на ситуациях жизнедеятельности </w:t>
            </w:r>
            <w:r w:rsidRPr="00D06AF1">
              <w:rPr>
                <w:rFonts w:ascii="Times New Roman" w:hAnsi="Times New Roman" w:cs="Times New Roman"/>
              </w:rPr>
              <w:lastRenderedPageBreak/>
              <w:t>человека в разных сферах общества</w:t>
            </w:r>
          </w:p>
        </w:tc>
        <w:tc>
          <w:tcPr>
            <w:tcW w:w="714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lastRenderedPageBreak/>
              <w:t>1</w:t>
            </w:r>
          </w:p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79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42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100</w:t>
            </w:r>
          </w:p>
        </w:tc>
      </w:tr>
      <w:tr w:rsidR="0087393C" w:rsidRPr="0018067A" w:rsidTr="00D06AF1">
        <w:trPr>
          <w:trHeight w:val="1518"/>
        </w:trPr>
        <w:tc>
          <w:tcPr>
            <w:tcW w:w="568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szCs w:val="20"/>
              </w:rPr>
              <w:t>6</w:t>
            </w:r>
          </w:p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87393C" w:rsidRPr="0018067A" w:rsidRDefault="0087393C" w:rsidP="0087393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</w:t>
            </w:r>
          </w:p>
          <w:p w:rsidR="0087393C" w:rsidRPr="0018067A" w:rsidRDefault="0087393C" w:rsidP="0087393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szCs w:val="2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  <w:r>
              <w:t xml:space="preserve"> </w:t>
            </w:r>
            <w:r w:rsidRPr="009F5DB0">
              <w:rPr>
                <w:rFonts w:ascii="Times New Roman" w:hAnsi="Times New Roman" w:cs="Times New Roman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</w:t>
            </w:r>
          </w:p>
        </w:tc>
        <w:tc>
          <w:tcPr>
            <w:tcW w:w="714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79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42" w:type="dxa"/>
          </w:tcPr>
          <w:p w:rsidR="0087393C" w:rsidRPr="0018067A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7393C" w:rsidRPr="0018067A" w:rsidTr="00D06AF1">
        <w:trPr>
          <w:trHeight w:val="3118"/>
        </w:trPr>
        <w:tc>
          <w:tcPr>
            <w:tcW w:w="568" w:type="dxa"/>
            <w:vAlign w:val="center"/>
          </w:tcPr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5812" w:type="dxa"/>
          </w:tcPr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способностей</w:t>
            </w:r>
            <w:proofErr w:type="gramEnd"/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>
              <w:t xml:space="preserve"> </w:t>
            </w:r>
            <w:r w:rsidRPr="009F5DB0">
              <w:rPr>
                <w:rFonts w:ascii="Times New Roman" w:hAnsi="Times New Roman" w:cs="Times New Roman"/>
              </w:rPr>
              <w:t xml:space="preserve">Выполнять несложные практические задания, основанные на ситуациях жизнедеятельности человека в разных сферах </w:t>
            </w:r>
            <w:r w:rsidRPr="009F5DB0">
              <w:rPr>
                <w:rFonts w:ascii="Times New Roman" w:hAnsi="Times New Roman" w:cs="Times New Roman"/>
              </w:rPr>
              <w:lastRenderedPageBreak/>
              <w:t>общества</w:t>
            </w:r>
            <w:r>
              <w:t xml:space="preserve"> – </w:t>
            </w:r>
            <w:r w:rsidRPr="009F5DB0">
              <w:rPr>
                <w:rFonts w:ascii="Times New Roman" w:hAnsi="Times New Roman" w:cs="Times New Roman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</w:t>
            </w:r>
            <w:r>
              <w:t xml:space="preserve"> основных видов деятельности человека</w:t>
            </w:r>
            <w:r w:rsidRPr="009F5DB0">
              <w:rPr>
                <w:rFonts w:ascii="Times New Roman" w:hAnsi="Times New Roman" w:cs="Times New Roman"/>
              </w:rPr>
              <w:t>; различать экономические, социальные, политические, культурные явления и процессы общественной жизни; –Наблюдать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14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979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42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31</w:t>
            </w:r>
          </w:p>
        </w:tc>
      </w:tr>
      <w:tr w:rsidR="0087393C" w:rsidRPr="0018067A" w:rsidTr="00D06AF1">
        <w:trPr>
          <w:trHeight w:val="3850"/>
        </w:trPr>
        <w:tc>
          <w:tcPr>
            <w:tcW w:w="568" w:type="dxa"/>
            <w:vAlign w:val="center"/>
          </w:tcPr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5812" w:type="dxa"/>
          </w:tcPr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  <w:p w:rsidR="0087393C" w:rsidRPr="0018067A" w:rsidRDefault="0087393C" w:rsidP="0087393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szCs w:val="20"/>
              </w:rPr>
              <w:t xml:space="preserve"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</w:t>
            </w:r>
            <w:r w:rsidRPr="009F5DB0">
              <w:rPr>
                <w:rFonts w:ascii="Times New Roman" w:hAnsi="Times New Roman" w:cs="Times New Roman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 экономической деятельности;</w:t>
            </w:r>
          </w:p>
        </w:tc>
        <w:tc>
          <w:tcPr>
            <w:tcW w:w="714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79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42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100</w:t>
            </w:r>
          </w:p>
        </w:tc>
      </w:tr>
      <w:tr w:rsidR="0087393C" w:rsidRPr="0018067A" w:rsidTr="00D06AF1">
        <w:trPr>
          <w:trHeight w:val="1691"/>
        </w:trPr>
        <w:tc>
          <w:tcPr>
            <w:tcW w:w="568" w:type="dxa"/>
            <w:vAlign w:val="center"/>
          </w:tcPr>
          <w:p w:rsidR="0087393C" w:rsidRDefault="0087393C" w:rsidP="0087393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5812" w:type="dxa"/>
          </w:tcPr>
          <w:p w:rsidR="0087393C" w:rsidRPr="009F5DB0" w:rsidRDefault="0087393C" w:rsidP="0087393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5DB0">
              <w:rPr>
                <w:rFonts w:ascii="Times New Roman" w:hAnsi="Times New Roman" w:cs="Times New Roma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</w:t>
            </w:r>
          </w:p>
        </w:tc>
        <w:tc>
          <w:tcPr>
            <w:tcW w:w="714" w:type="dxa"/>
          </w:tcPr>
          <w:p w:rsidR="0087393C" w:rsidRDefault="0087393C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79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42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87393C" w:rsidRPr="0018067A" w:rsidTr="00D06AF1">
        <w:trPr>
          <w:trHeight w:val="150"/>
        </w:trPr>
        <w:tc>
          <w:tcPr>
            <w:tcW w:w="568" w:type="dxa"/>
            <w:vAlign w:val="center"/>
          </w:tcPr>
          <w:p w:rsidR="0087393C" w:rsidRDefault="0087393C" w:rsidP="0087393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5812" w:type="dxa"/>
          </w:tcPr>
          <w:p w:rsidR="0087393C" w:rsidRPr="009F5DB0" w:rsidRDefault="0087393C" w:rsidP="0087393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</w:rPr>
            </w:pPr>
            <w:r w:rsidRPr="009F5DB0">
              <w:rPr>
                <w:rFonts w:ascii="Times New Roman" w:hAnsi="Times New Roman" w:cs="Times New Roman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  <w:r w:rsidR="005708D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proofErr w:type="gramStart"/>
            <w:r w:rsidRPr="009F5DB0">
              <w:rPr>
                <w:rFonts w:ascii="Times New Roman" w:hAnsi="Times New Roman" w:cs="Times New Roman"/>
              </w:rPr>
              <w:t>Выполнять</w:t>
            </w:r>
            <w:proofErr w:type="gramEnd"/>
            <w:r w:rsidRPr="009F5DB0">
              <w:rPr>
                <w:rFonts w:ascii="Times New Roman" w:hAnsi="Times New Roman" w:cs="Times New Roman"/>
              </w:rPr>
              <w:t xml:space="preserve"> несложные практические задания, основанные на ситуациях жизнедеятельности человека в разных сферах общества</w:t>
            </w:r>
          </w:p>
          <w:p w:rsidR="0087393C" w:rsidRPr="009F5DB0" w:rsidRDefault="0087393C" w:rsidP="0087393C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4" w:type="dxa"/>
          </w:tcPr>
          <w:p w:rsidR="0087393C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79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42" w:type="dxa"/>
          </w:tcPr>
          <w:p w:rsidR="0087393C" w:rsidRPr="0018067A" w:rsidRDefault="005708D5" w:rsidP="008739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</w:tr>
    </w:tbl>
    <w:p w:rsidR="00E34AFB" w:rsidRPr="003967F0" w:rsidRDefault="00E34AFB" w:rsidP="00E34A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E34AFB" w:rsidRDefault="00E34AFB" w:rsidP="00E34A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06AF1" w:rsidRDefault="00E34AFB" w:rsidP="007B208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80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Следует отметить, что </w:t>
      </w:r>
      <w:proofErr w:type="gramStart"/>
      <w:r w:rsidRPr="00180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учащиеся </w:t>
      </w:r>
      <w:r w:rsidR="00711A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100</w:t>
      </w:r>
      <w:proofErr w:type="gramEnd"/>
      <w:r w:rsidR="00711A2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% </w:t>
      </w:r>
      <w:r w:rsidRPr="00180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справились со следующими заданиями:</w:t>
      </w:r>
      <w:r w:rsidR="00437E5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 2,4,5,8</w:t>
      </w:r>
    </w:p>
    <w:p w:rsidR="00711A2A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  <w:b/>
        </w:rPr>
        <w:t>Задание 1</w:t>
      </w:r>
      <w:r w:rsidRPr="00D06AF1">
        <w:rPr>
          <w:rFonts w:ascii="Times New Roman" w:hAnsi="Times New Roman" w:cs="Times New Roman"/>
        </w:rPr>
        <w:t xml:space="preserve">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обучающегося. </w:t>
      </w:r>
      <w:r w:rsidR="00711A2A" w:rsidRPr="00711A2A">
        <w:rPr>
          <w:rFonts w:ascii="Times New Roman" w:hAnsi="Times New Roman" w:cs="Times New Roman"/>
          <w:b/>
        </w:rPr>
        <w:t>Никто не набрал максимальное количество баллов</w:t>
      </w:r>
      <w:r w:rsidR="00711A2A">
        <w:rPr>
          <w:rFonts w:ascii="Times New Roman" w:hAnsi="Times New Roman" w:cs="Times New Roman"/>
        </w:rPr>
        <w:t>.  С заданием справились частично.</w:t>
      </w:r>
    </w:p>
    <w:p w:rsidR="00D06AF1" w:rsidRDefault="00711A2A" w:rsidP="007B20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6AF1" w:rsidRPr="00D06AF1">
        <w:rPr>
          <w:rFonts w:ascii="Times New Roman" w:hAnsi="Times New Roman" w:cs="Times New Roman"/>
        </w:rPr>
        <w:t xml:space="preserve">Задания 2 и 5 предполагают выбор и запись нескольких правильных ответов из предложенного перечня ответов. </w:t>
      </w:r>
    </w:p>
    <w:p w:rsidR="00D06AF1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  <w:b/>
        </w:rPr>
        <w:t>Задание 2</w:t>
      </w:r>
      <w:r w:rsidRPr="00D06AF1">
        <w:rPr>
          <w:rFonts w:ascii="Times New Roman" w:hAnsi="Times New Roman" w:cs="Times New Roman"/>
        </w:rPr>
        <w:t xml:space="preserve"> проверяет умение характеризовать понятия; задание 5 – умение применять обществоведческие знания в процессе решения типичных задач.</w:t>
      </w:r>
    </w:p>
    <w:p w:rsidR="00D06AF1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  <w:b/>
        </w:rPr>
        <w:lastRenderedPageBreak/>
        <w:t>Задание 3</w:t>
      </w:r>
      <w:r w:rsidRPr="00D06AF1">
        <w:rPr>
          <w:rFonts w:ascii="Times New Roman" w:hAnsi="Times New Roman" w:cs="Times New Roman"/>
        </w:rPr>
        <w:t xml:space="preserve"> </w:t>
      </w:r>
      <w:r w:rsidR="00711A2A" w:rsidRPr="00711A2A">
        <w:rPr>
          <w:rFonts w:ascii="Times New Roman" w:hAnsi="Times New Roman" w:cs="Times New Roman"/>
          <w:b/>
        </w:rPr>
        <w:t>Только 23</w:t>
      </w:r>
      <w:proofErr w:type="gramStart"/>
      <w:r w:rsidR="00711A2A" w:rsidRPr="00711A2A">
        <w:rPr>
          <w:rFonts w:ascii="Times New Roman" w:hAnsi="Times New Roman" w:cs="Times New Roman"/>
          <w:b/>
        </w:rPr>
        <w:t>%</w:t>
      </w:r>
      <w:r w:rsidR="00711A2A">
        <w:rPr>
          <w:rFonts w:ascii="Times New Roman" w:hAnsi="Times New Roman" w:cs="Times New Roman"/>
        </w:rPr>
        <w:t xml:space="preserve">  справились</w:t>
      </w:r>
      <w:proofErr w:type="gramEnd"/>
      <w:r w:rsidR="00711A2A">
        <w:rPr>
          <w:rFonts w:ascii="Times New Roman" w:hAnsi="Times New Roman" w:cs="Times New Roman"/>
        </w:rPr>
        <w:t xml:space="preserve"> с заданием  </w:t>
      </w:r>
      <w:proofErr w:type="spellStart"/>
      <w:r w:rsidRPr="00D06AF1">
        <w:rPr>
          <w:rFonts w:ascii="Times New Roman" w:hAnsi="Times New Roman" w:cs="Times New Roman"/>
        </w:rPr>
        <w:t>построен</w:t>
      </w:r>
      <w:r w:rsidR="00711A2A">
        <w:rPr>
          <w:rFonts w:ascii="Times New Roman" w:hAnsi="Times New Roman" w:cs="Times New Roman"/>
        </w:rPr>
        <w:t>ым</w:t>
      </w:r>
      <w:proofErr w:type="spellEnd"/>
      <w:r w:rsidRPr="00D06AF1">
        <w:rPr>
          <w:rFonts w:ascii="Times New Roman" w:hAnsi="Times New Roman" w:cs="Times New Roman"/>
        </w:rPr>
        <w:t xml:space="preserve">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</w:t>
      </w:r>
    </w:p>
    <w:p w:rsidR="00D06AF1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</w:rPr>
        <w:t xml:space="preserve"> </w:t>
      </w:r>
      <w:r w:rsidRPr="00D06AF1">
        <w:rPr>
          <w:rFonts w:ascii="Times New Roman" w:hAnsi="Times New Roman" w:cs="Times New Roman"/>
          <w:b/>
        </w:rPr>
        <w:t>В первой части</w:t>
      </w:r>
      <w:r w:rsidRPr="00D06AF1">
        <w:rPr>
          <w:rFonts w:ascii="Times New Roman" w:hAnsi="Times New Roman" w:cs="Times New Roman"/>
        </w:rPr>
        <w:t xml:space="preserve">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</w:t>
      </w:r>
      <w:r w:rsidR="00711A2A">
        <w:rPr>
          <w:rFonts w:ascii="Times New Roman" w:hAnsi="Times New Roman" w:cs="Times New Roman"/>
        </w:rPr>
        <w:t xml:space="preserve"> Учащиеся оказали неумение анализировать предложенную информацию и формировать свое мнение.</w:t>
      </w:r>
    </w:p>
    <w:p w:rsidR="00D06AF1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</w:rPr>
        <w:t xml:space="preserve"> </w:t>
      </w:r>
      <w:r w:rsidRPr="00D06AF1">
        <w:rPr>
          <w:rFonts w:ascii="Times New Roman" w:hAnsi="Times New Roman" w:cs="Times New Roman"/>
          <w:b/>
        </w:rPr>
        <w:t>Во второй части</w:t>
      </w:r>
      <w:r w:rsidRPr="00D06AF1">
        <w:rPr>
          <w:rFonts w:ascii="Times New Roman" w:hAnsi="Times New Roman" w:cs="Times New Roman"/>
        </w:rPr>
        <w:t xml:space="preserve"> задания нужно дать собственный ответ на поставленный в ходе социологического исследования вопрос. </w:t>
      </w:r>
    </w:p>
    <w:p w:rsidR="00D06AF1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  <w:b/>
        </w:rPr>
        <w:t>Задание 4</w:t>
      </w:r>
      <w:r w:rsidRPr="00D06AF1">
        <w:rPr>
          <w:rFonts w:ascii="Times New Roman" w:hAnsi="Times New Roman" w:cs="Times New Roman"/>
        </w:rPr>
        <w:t xml:space="preserve"> предполагает установление соответствия между существенными чертами и признаками </w:t>
      </w:r>
      <w:proofErr w:type="gramStart"/>
      <w:r w:rsidRPr="00D06AF1">
        <w:rPr>
          <w:rFonts w:ascii="Times New Roman" w:hAnsi="Times New Roman" w:cs="Times New Roman"/>
        </w:rPr>
        <w:t>изученных</w:t>
      </w:r>
      <w:r>
        <w:rPr>
          <w:rFonts w:ascii="Times New Roman" w:hAnsi="Times New Roman" w:cs="Times New Roman"/>
        </w:rPr>
        <w:t xml:space="preserve"> </w:t>
      </w:r>
      <w:r w:rsidRPr="00D06AF1">
        <w:rPr>
          <w:rFonts w:ascii="Times New Roman" w:hAnsi="Times New Roman" w:cs="Times New Roman"/>
        </w:rPr>
        <w:t xml:space="preserve"> социальных</w:t>
      </w:r>
      <w:proofErr w:type="gramEnd"/>
      <w:r w:rsidRPr="00D06AF1">
        <w:rPr>
          <w:rFonts w:ascii="Times New Roman" w:hAnsi="Times New Roman" w:cs="Times New Roman"/>
        </w:rPr>
        <w:t xml:space="preserve">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:rsidR="00D06AF1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  <w:b/>
        </w:rPr>
        <w:t xml:space="preserve"> Задание 6 </w:t>
      </w:r>
      <w:r w:rsidRPr="00D06AF1">
        <w:rPr>
          <w:rFonts w:ascii="Times New Roman" w:hAnsi="Times New Roman" w:cs="Times New Roman"/>
        </w:rPr>
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D06AF1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  <w:b/>
        </w:rPr>
        <w:t xml:space="preserve"> Задания-задачи 7 и 8</w:t>
      </w:r>
      <w:r w:rsidRPr="00D06AF1">
        <w:rPr>
          <w:rFonts w:ascii="Times New Roman" w:hAnsi="Times New Roman" w:cs="Times New Roman"/>
        </w:rPr>
        <w:t xml:space="preserve"> требуют анализа представленной информации. При выполнении каждого из этих заданий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:rsidR="00D06AF1" w:rsidRDefault="00D06AF1" w:rsidP="007B208E">
      <w:pPr>
        <w:spacing w:after="0" w:line="360" w:lineRule="auto"/>
        <w:rPr>
          <w:rFonts w:ascii="Times New Roman" w:hAnsi="Times New Roman" w:cs="Times New Roman"/>
        </w:rPr>
      </w:pPr>
      <w:r w:rsidRPr="00D06AF1">
        <w:rPr>
          <w:rFonts w:ascii="Times New Roman" w:hAnsi="Times New Roman" w:cs="Times New Roman"/>
          <w:b/>
        </w:rPr>
        <w:t>Задание 9</w:t>
      </w:r>
      <w:r w:rsidRPr="00D06AF1">
        <w:rPr>
          <w:rFonts w:ascii="Times New Roman" w:hAnsi="Times New Roman" w:cs="Times New Roman"/>
        </w:rPr>
        <w:t xml:space="preserve">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 </w:t>
      </w:r>
    </w:p>
    <w:p w:rsidR="00DF3E21" w:rsidRPr="002A016F" w:rsidRDefault="00D06AF1" w:rsidP="00DF3E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AF1">
        <w:rPr>
          <w:rFonts w:ascii="Times New Roman" w:hAnsi="Times New Roman" w:cs="Times New Roman"/>
          <w:b/>
        </w:rPr>
        <w:t>Задание 10</w:t>
      </w:r>
      <w:r w:rsidRPr="00D06AF1">
        <w:rPr>
          <w:rFonts w:ascii="Times New Roman" w:hAnsi="Times New Roman" w:cs="Times New Roman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  <w:r w:rsidR="00DF3E21" w:rsidRPr="00A9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обратить внимание на низкий процент выполнения следующих заданий:</w:t>
      </w:r>
      <w:r w:rsidR="00DF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9.1, 9.2, № 10.1-10.3</w:t>
      </w:r>
      <w:r w:rsidR="00DF3E21" w:rsidRPr="00DF3E21">
        <w:t xml:space="preserve"> </w:t>
      </w:r>
      <w:r w:rsidR="002A016F" w:rsidRPr="002A016F">
        <w:rPr>
          <w:rFonts w:ascii="Times New Roman" w:hAnsi="Times New Roman" w:cs="Times New Roman"/>
        </w:rPr>
        <w:t>необходимо было п</w:t>
      </w:r>
      <w:r w:rsidR="00DF3E21" w:rsidRPr="002A016F">
        <w:rPr>
          <w:rFonts w:ascii="Times New Roman" w:hAnsi="Times New Roman" w:cs="Times New Roman"/>
        </w:rPr>
        <w:t>ривлекая обществоведческие знания, составьте краткое (не более 5 предложений) сообщение</w:t>
      </w:r>
      <w:r w:rsidR="002A016F" w:rsidRPr="002A016F">
        <w:rPr>
          <w:rFonts w:ascii="Times New Roman" w:hAnsi="Times New Roman" w:cs="Times New Roman"/>
        </w:rPr>
        <w:t xml:space="preserve"> </w:t>
      </w:r>
      <w:r w:rsidR="002A016F" w:rsidRPr="002A016F">
        <w:rPr>
          <w:rFonts w:ascii="Times New Roman" w:hAnsi="Times New Roman" w:cs="Times New Roman"/>
        </w:rPr>
        <w:t>используя все приведённые ниже понятия.</w:t>
      </w:r>
    </w:p>
    <w:p w:rsidR="00D06AF1" w:rsidRPr="002A016F" w:rsidRDefault="002A016F" w:rsidP="007B20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учащихся даже не приступили к выполнению задания.</w:t>
      </w:r>
    </w:p>
    <w:p w:rsidR="008F6AA2" w:rsidRPr="00A94CFE" w:rsidRDefault="008F6AA2" w:rsidP="008F6A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9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8F6AA2" w:rsidRPr="00A94CFE" w:rsidRDefault="008F6AA2" w:rsidP="008F6A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8F6AA2" w:rsidRPr="00A94CFE" w:rsidRDefault="008F6AA2" w:rsidP="008F6A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теоретические сведения по всем разделам обществознания</w:t>
      </w:r>
    </w:p>
    <w:p w:rsidR="008F6AA2" w:rsidRPr="00A94CFE" w:rsidRDefault="008F6AA2" w:rsidP="008F6A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результатам </w:t>
      </w:r>
      <w:proofErr w:type="gramStart"/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 спланировать</w:t>
      </w:r>
      <w:proofErr w:type="gramEnd"/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коррекционную работу по устранению выявленных пробелов</w:t>
      </w:r>
    </w:p>
    <w:p w:rsidR="008F6AA2" w:rsidRPr="00A94CFE" w:rsidRDefault="008F6AA2" w:rsidP="008F6A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 сопутствующее</w:t>
      </w:r>
      <w:proofErr w:type="gramEnd"/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на уроках по темам, проблемным для класса в целом</w:t>
      </w:r>
    </w:p>
    <w:p w:rsidR="008F6AA2" w:rsidRPr="00A94CFE" w:rsidRDefault="008F6AA2" w:rsidP="008F6A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8F6AA2" w:rsidRPr="00A94CFE" w:rsidRDefault="008F6AA2" w:rsidP="008F6A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8F6AA2" w:rsidRPr="00A94CFE" w:rsidRDefault="008F6AA2" w:rsidP="008F6AA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 навыки</w:t>
      </w:r>
      <w:proofErr w:type="gramEnd"/>
      <w:r w:rsidRPr="00A9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учащихся со справочной литературой, иллюстративным материалом.</w:t>
      </w:r>
    </w:p>
    <w:p w:rsidR="008F6AA2" w:rsidRPr="0018067A" w:rsidRDefault="008F6AA2" w:rsidP="008F6AA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AFB" w:rsidRPr="0018067A" w:rsidRDefault="00E34AFB" w:rsidP="00E34AFB">
      <w:pPr>
        <w:spacing w:after="0" w:line="240" w:lineRule="auto"/>
      </w:pP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Учитель обществознания</w:t>
      </w:r>
    </w:p>
    <w:p w:rsidR="007A6D48" w:rsidRDefault="007A6D48"/>
    <w:sectPr w:rsidR="007A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6630"/>
    <w:multiLevelType w:val="hybridMultilevel"/>
    <w:tmpl w:val="44FA8672"/>
    <w:lvl w:ilvl="0" w:tplc="2E04D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FB"/>
    <w:rsid w:val="00081515"/>
    <w:rsid w:val="000A1461"/>
    <w:rsid w:val="00142FD3"/>
    <w:rsid w:val="00227D1C"/>
    <w:rsid w:val="002A016F"/>
    <w:rsid w:val="00437E58"/>
    <w:rsid w:val="004D02AA"/>
    <w:rsid w:val="005708D5"/>
    <w:rsid w:val="006D524F"/>
    <w:rsid w:val="00711A2A"/>
    <w:rsid w:val="007A6D48"/>
    <w:rsid w:val="007B208E"/>
    <w:rsid w:val="007E381D"/>
    <w:rsid w:val="0087393C"/>
    <w:rsid w:val="008D1DDC"/>
    <w:rsid w:val="008F6AA2"/>
    <w:rsid w:val="009F5DB0"/>
    <w:rsid w:val="00AD65FB"/>
    <w:rsid w:val="00D06AF1"/>
    <w:rsid w:val="00DE1365"/>
    <w:rsid w:val="00DF3E21"/>
    <w:rsid w:val="00E02213"/>
    <w:rsid w:val="00E34AFB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58F6"/>
  <w15:chartTrackingRefBased/>
  <w15:docId w15:val="{EB6D9BC4-E48A-435C-AAAF-5489D4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3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4</cp:revision>
  <dcterms:created xsi:type="dcterms:W3CDTF">2023-04-27T08:49:00Z</dcterms:created>
  <dcterms:modified xsi:type="dcterms:W3CDTF">2023-04-28T07:58:00Z</dcterms:modified>
</cp:coreProperties>
</file>